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B46A60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bookmarkStart w:id="0" w:name="_GoBack"/>
      <w:bookmarkEnd w:id="0"/>
      <w:r w:rsidRPr="00B46A60">
        <w:rPr>
          <w:b/>
        </w:rPr>
        <w:t>Ders Tanımlama</w:t>
      </w:r>
    </w:p>
    <w:p w:rsidR="00800488" w:rsidRPr="00B46A60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231"/>
        <w:gridCol w:w="4981"/>
      </w:tblGrid>
      <w:tr w:rsidR="00800488" w:rsidRPr="00B46A60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B46A60" w:rsidRDefault="00800488" w:rsidP="0074081A">
            <w:pPr>
              <w:jc w:val="center"/>
              <w:rPr>
                <w:b/>
                <w:bCs/>
              </w:rPr>
            </w:pPr>
            <w:r w:rsidRPr="00B46A60">
              <w:rPr>
                <w:b/>
                <w:bCs/>
              </w:rPr>
              <w:t>DERS TANIMLAMA FORMU</w:t>
            </w:r>
          </w:p>
        </w:tc>
      </w:tr>
      <w:tr w:rsidR="00800488" w:rsidRPr="00B46A60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800488" w:rsidP="00A2195F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  <w:r w:rsidR="00A0641B" w:rsidRPr="00B46A60">
              <w:rPr>
                <w:sz w:val="20"/>
                <w:szCs w:val="20"/>
              </w:rPr>
              <w:t>KİM21</w:t>
            </w:r>
            <w:r w:rsidR="003779DD" w:rsidRPr="00B46A60">
              <w:rPr>
                <w:sz w:val="20"/>
                <w:szCs w:val="20"/>
              </w:rPr>
              <w:t>3</w:t>
            </w:r>
            <w:r w:rsidR="00C156FC" w:rsidRPr="00B46A60">
              <w:rPr>
                <w:sz w:val="20"/>
                <w:szCs w:val="20"/>
              </w:rPr>
              <w:t xml:space="preserve"> </w:t>
            </w:r>
            <w:r w:rsidR="00A0641B" w:rsidRPr="00B46A60">
              <w:rPr>
                <w:sz w:val="20"/>
                <w:szCs w:val="20"/>
              </w:rPr>
              <w:t>ANALİTİK KİMYA</w:t>
            </w:r>
            <w:r w:rsidR="00C156FC" w:rsidRPr="00B46A60">
              <w:rPr>
                <w:sz w:val="20"/>
                <w:szCs w:val="20"/>
              </w:rPr>
              <w:t xml:space="preserve"> LABORATUVARI</w:t>
            </w:r>
          </w:p>
        </w:tc>
      </w:tr>
      <w:tr w:rsidR="00800488" w:rsidRPr="00B46A60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B46A60" w:rsidRDefault="00A0641B" w:rsidP="0074081A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3</w:t>
            </w:r>
          </w:p>
        </w:tc>
      </w:tr>
      <w:tr w:rsidR="00800488" w:rsidRPr="00B46A60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3779DD" w:rsidP="00B46A60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I.Grup katyonlar</w:t>
            </w:r>
            <w:r w:rsidR="007F4409" w:rsidRPr="00B46A60">
              <w:rPr>
                <w:sz w:val="20"/>
                <w:szCs w:val="20"/>
              </w:rPr>
              <w:t xml:space="preserve">ın </w:t>
            </w:r>
            <w:r w:rsidR="00BA202B" w:rsidRPr="00B46A60">
              <w:rPr>
                <w:sz w:val="20"/>
                <w:szCs w:val="20"/>
              </w:rPr>
              <w:t>analizi</w:t>
            </w:r>
            <w:r w:rsidRPr="00B46A60">
              <w:rPr>
                <w:sz w:val="20"/>
                <w:szCs w:val="20"/>
              </w:rPr>
              <w:t>, II. Grup katyonlar</w:t>
            </w:r>
            <w:r w:rsidR="00BA202B" w:rsidRPr="00B46A60">
              <w:rPr>
                <w:sz w:val="20"/>
                <w:szCs w:val="20"/>
              </w:rPr>
              <w:t>ın anilizi</w:t>
            </w:r>
            <w:r w:rsidRPr="00B46A60">
              <w:rPr>
                <w:sz w:val="20"/>
                <w:szCs w:val="20"/>
              </w:rPr>
              <w:t>, II</w:t>
            </w:r>
            <w:r w:rsidR="00BA202B" w:rsidRPr="00B46A60">
              <w:rPr>
                <w:sz w:val="20"/>
                <w:szCs w:val="20"/>
              </w:rPr>
              <w:t>I</w:t>
            </w:r>
            <w:r w:rsidRPr="00B46A60">
              <w:rPr>
                <w:sz w:val="20"/>
                <w:szCs w:val="20"/>
              </w:rPr>
              <w:t>. Grup Katyonlar</w:t>
            </w:r>
            <w:r w:rsidR="00BA202B" w:rsidRPr="00B46A60">
              <w:rPr>
                <w:sz w:val="20"/>
                <w:szCs w:val="20"/>
              </w:rPr>
              <w:t>ın analizi</w:t>
            </w:r>
            <w:r w:rsidRPr="00B46A60">
              <w:rPr>
                <w:sz w:val="20"/>
                <w:szCs w:val="20"/>
              </w:rPr>
              <w:t>, IV ve V. Grup katyonlar</w:t>
            </w:r>
            <w:r w:rsidR="00BA202B" w:rsidRPr="00B46A60">
              <w:rPr>
                <w:sz w:val="20"/>
                <w:szCs w:val="20"/>
              </w:rPr>
              <w:t>ın analizi</w:t>
            </w:r>
            <w:r w:rsidRPr="00B46A60">
              <w:rPr>
                <w:sz w:val="20"/>
                <w:szCs w:val="20"/>
              </w:rPr>
              <w:t xml:space="preserve">, </w:t>
            </w:r>
            <w:r w:rsidR="00BA202B" w:rsidRPr="00B46A60">
              <w:rPr>
                <w:sz w:val="20"/>
                <w:szCs w:val="20"/>
              </w:rPr>
              <w:t>Genel Katyon analizi</w:t>
            </w:r>
            <w:r w:rsidRPr="00B46A60">
              <w:rPr>
                <w:sz w:val="20"/>
                <w:szCs w:val="20"/>
              </w:rPr>
              <w:t xml:space="preserve">, </w:t>
            </w:r>
            <w:r w:rsidR="007A6C80" w:rsidRPr="00B46A60">
              <w:rPr>
                <w:sz w:val="20"/>
                <w:szCs w:val="20"/>
              </w:rPr>
              <w:t>Asit- baz nötralizasyon titrasyonu( Sirkede asetik asit tayini), Çöktürme Titrasyonu (Volhard yöntemi),</w:t>
            </w:r>
            <w:r w:rsidR="00E57479" w:rsidRPr="00B46A60">
              <w:rPr>
                <w:sz w:val="20"/>
                <w:szCs w:val="20"/>
              </w:rPr>
              <w:t>EDTA ile kompleksimetrik titrasyon( Suda sertlik tayini), Redoks Titrasyonu( KMnO4 ile okzalat ve Ca tayini), Iyodometrik titrasyon(Cu tayini)</w:t>
            </w:r>
          </w:p>
        </w:tc>
      </w:tr>
      <w:tr w:rsidR="00800488" w:rsidRPr="00B46A60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346B27" w:rsidRPr="00B46A60" w:rsidRDefault="00800488" w:rsidP="00346B27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</w:p>
          <w:p w:rsidR="00800488" w:rsidRPr="00B46A60" w:rsidRDefault="000065C4" w:rsidP="000F45AA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“</w:t>
            </w:r>
            <w:r w:rsidR="00346B27" w:rsidRPr="00B46A60">
              <w:rPr>
                <w:sz w:val="20"/>
                <w:szCs w:val="20"/>
              </w:rPr>
              <w:t>Analitik Kimya</w:t>
            </w:r>
            <w:r w:rsidRPr="00B46A60">
              <w:rPr>
                <w:sz w:val="20"/>
                <w:szCs w:val="20"/>
              </w:rPr>
              <w:t>”</w:t>
            </w:r>
            <w:r w:rsidR="000F45AA" w:rsidRPr="00B46A60">
              <w:rPr>
                <w:sz w:val="20"/>
                <w:szCs w:val="20"/>
              </w:rPr>
              <w:t xml:space="preserve"> Ç.</w:t>
            </w:r>
            <w:r w:rsidRPr="00B46A60">
              <w:rPr>
                <w:sz w:val="20"/>
                <w:szCs w:val="20"/>
              </w:rPr>
              <w:t xml:space="preserve"> </w:t>
            </w:r>
            <w:r w:rsidR="000F45AA" w:rsidRPr="00B46A60">
              <w:rPr>
                <w:sz w:val="20"/>
                <w:szCs w:val="20"/>
              </w:rPr>
              <w:t xml:space="preserve">Editörü </w:t>
            </w:r>
            <w:r w:rsidRPr="00B46A60">
              <w:rPr>
                <w:sz w:val="20"/>
                <w:szCs w:val="20"/>
              </w:rPr>
              <w:t>Esma KILIÇ ve HAMZA YILMAZ</w:t>
            </w:r>
            <w:r w:rsidR="000F45AA" w:rsidRPr="00B46A60">
              <w:rPr>
                <w:sz w:val="20"/>
                <w:szCs w:val="20"/>
              </w:rPr>
              <w:t xml:space="preserve">: </w:t>
            </w:r>
            <w:r w:rsidR="00346B27" w:rsidRPr="00B46A60">
              <w:rPr>
                <w:sz w:val="20"/>
                <w:szCs w:val="20"/>
              </w:rPr>
              <w:t>-</w:t>
            </w:r>
            <w:r w:rsidR="00346B27" w:rsidRPr="00B46A60">
              <w:rPr>
                <w:sz w:val="20"/>
                <w:szCs w:val="20"/>
                <w:shd w:val="clear" w:color="auto" w:fill="FFFFFF"/>
              </w:rPr>
              <w:t>Fundamentals of analytical chemistry; D. A. Skoog, D. M. West, F. J. Holler. Sounders College publishing, 8th Edition.</w:t>
            </w:r>
          </w:p>
        </w:tc>
      </w:tr>
      <w:tr w:rsidR="00800488" w:rsidRPr="00B46A60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800488" w:rsidP="00346B27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  <w:r w:rsidR="000065C4" w:rsidRPr="00B46A60">
              <w:rPr>
                <w:sz w:val="20"/>
                <w:szCs w:val="20"/>
              </w:rPr>
              <w:t>“</w:t>
            </w:r>
            <w:r w:rsidR="00346B27" w:rsidRPr="00B46A60">
              <w:rPr>
                <w:sz w:val="20"/>
                <w:szCs w:val="20"/>
              </w:rPr>
              <w:t>Nicel Kimyasal Analiz</w:t>
            </w:r>
            <w:r w:rsidR="000065C4" w:rsidRPr="00B46A60">
              <w:rPr>
                <w:sz w:val="20"/>
                <w:szCs w:val="20"/>
              </w:rPr>
              <w:t>”</w:t>
            </w:r>
            <w:r w:rsidR="00346B27" w:rsidRPr="00B46A60">
              <w:rPr>
                <w:sz w:val="20"/>
                <w:szCs w:val="20"/>
              </w:rPr>
              <w:t>-</w:t>
            </w:r>
            <w:r w:rsidR="000065C4" w:rsidRPr="00B46A60">
              <w:rPr>
                <w:sz w:val="20"/>
                <w:szCs w:val="20"/>
              </w:rPr>
              <w:t xml:space="preserve"> Çeviri Editörü: Ali Rehber TÜRKER-</w:t>
            </w:r>
            <w:r w:rsidR="00346B27" w:rsidRPr="00B46A60">
              <w:rPr>
                <w:sz w:val="20"/>
                <w:szCs w:val="20"/>
                <w:shd w:val="clear" w:color="auto" w:fill="FFFFFF"/>
              </w:rPr>
              <w:t xml:space="preserve">Quantitative Chemical Analysis; Daniel C. Harris, 8th edition. </w:t>
            </w:r>
          </w:p>
        </w:tc>
      </w:tr>
      <w:tr w:rsidR="00800488" w:rsidRPr="00B46A6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800488" w:rsidP="000D26F0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  <w:r w:rsidR="00DA4814" w:rsidRPr="00B46A60">
              <w:rPr>
                <w:sz w:val="20"/>
                <w:szCs w:val="20"/>
              </w:rPr>
              <w:t>2</w:t>
            </w:r>
          </w:p>
        </w:tc>
      </w:tr>
      <w:tr w:rsidR="00800488" w:rsidRPr="00B46A60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0065C4" w:rsidP="00B46A60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Öğrencilerin derslere devam zorunluluğu, yönetmelik gereğince her yarıyıl için en az %70’tir.Bu dersin başka bir önkoşulu ya da eş koşulu bulunmamaktadır.</w:t>
            </w:r>
          </w:p>
        </w:tc>
      </w:tr>
      <w:tr w:rsidR="00800488" w:rsidRPr="00B46A6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800488" w:rsidP="00AC4330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  <w:r w:rsidR="000065C4" w:rsidRPr="00B46A60">
              <w:rPr>
                <w:sz w:val="20"/>
                <w:szCs w:val="20"/>
              </w:rPr>
              <w:t xml:space="preserve"> </w:t>
            </w:r>
            <w:r w:rsidR="00AC4330" w:rsidRPr="00B46A60">
              <w:rPr>
                <w:sz w:val="20"/>
                <w:szCs w:val="20"/>
              </w:rPr>
              <w:t>Zorunlu</w:t>
            </w:r>
          </w:p>
        </w:tc>
      </w:tr>
      <w:tr w:rsidR="00800488" w:rsidRPr="00B46A6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800488" w:rsidP="0074081A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  <w:r w:rsidR="000065C4" w:rsidRPr="00B46A60">
              <w:rPr>
                <w:sz w:val="20"/>
                <w:szCs w:val="20"/>
              </w:rPr>
              <w:t>Türkçe</w:t>
            </w:r>
            <w:r w:rsidR="00F117C8" w:rsidRPr="00B46A60">
              <w:rPr>
                <w:sz w:val="20"/>
                <w:szCs w:val="20"/>
              </w:rPr>
              <w:t xml:space="preserve"> </w:t>
            </w:r>
          </w:p>
        </w:tc>
      </w:tr>
      <w:tr w:rsidR="00800488" w:rsidRPr="00B46A60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0065C4" w:rsidP="00A2570A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Kimyasal analizde gravimetrik analiz, titrimetrik analiz,</w:t>
            </w:r>
            <w:r w:rsidR="005B685B" w:rsidRPr="00B46A60">
              <w:rPr>
                <w:sz w:val="20"/>
                <w:szCs w:val="20"/>
              </w:rPr>
              <w:t xml:space="preserve"> çöktürme ile ayırma, </w:t>
            </w:r>
            <w:r w:rsidR="00566F87" w:rsidRPr="00B46A60">
              <w:rPr>
                <w:sz w:val="20"/>
                <w:szCs w:val="20"/>
              </w:rPr>
              <w:t>nicel</w:t>
            </w:r>
            <w:r w:rsidR="005B685B" w:rsidRPr="00B46A60">
              <w:rPr>
                <w:sz w:val="20"/>
                <w:szCs w:val="20"/>
              </w:rPr>
              <w:t xml:space="preserve"> ve nitel analizlerle ilgili hesaplamalar</w:t>
            </w:r>
            <w:r w:rsidR="00566F87" w:rsidRPr="00B46A60">
              <w:rPr>
                <w:sz w:val="20"/>
                <w:szCs w:val="20"/>
              </w:rPr>
              <w:t xml:space="preserve"> yapmak. Ait-baz, çöktürme, kompleksimetrik ve iyodometrik titrasyonları deneysel olarak kavratmak, temel bilgiler </w:t>
            </w:r>
            <w:r w:rsidRPr="00B46A60">
              <w:rPr>
                <w:sz w:val="20"/>
                <w:szCs w:val="20"/>
              </w:rPr>
              <w:t>kazandırmak ve mühendislik uygulamalarına örnekler vermek.</w:t>
            </w:r>
          </w:p>
        </w:tc>
      </w:tr>
      <w:tr w:rsidR="00800488" w:rsidRPr="00B46A6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konularında yeterli bilgi birikimi; bu alanlardaki kuramsal ve uygulamalı bilgileri mühendislik problemlerini modelleme ve çözme için uygulayabilme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Karmaşık mühendislik problemlerini saptama, tanımlama, formüle etme ve çözme becerisi; bu amaçla uygun analiz ve modelleme yöntemlerini seçme ve uygulama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Karmaşık bir sistemi, süreci, cihazı veya ürünü gerçekçi kısıtlar ve koşullar altında, belirli gereksinimleri karşılayacak şekilde tasarlama becerisi; bu amaçla modern tasarım yöntemlerini uygulama becerisi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 xml:space="preserve">Mühendislik uygulamaları için gerekli olan modern teknik ve araçları geliştirme, seçme ve kullanma becerisi; bilişim teknolojilerini etkin bir şekilde kullanma becerisi. 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Mühendislik problemlerinin incelenmesi için deney tasarlama, deney yapma, veri toplama, sonuçları analiz etme ve yorumlama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Disiplin içi takımlarda etkin biçimde çalışabilme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 xml:space="preserve">Çok disiplinli takımlarda etkin biçimde çalışabilme </w:t>
            </w:r>
            <w:r w:rsidRPr="00B46A60">
              <w:rPr>
                <w:sz w:val="20"/>
                <w:szCs w:val="20"/>
              </w:rPr>
              <w:lastRenderedPageBreak/>
              <w:t xml:space="preserve">becerisi 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Bireysel çalışma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Türkçe/İngilizce sözlü ve yazılı etkin iletişim kurma becerisi; etkin rapor yazma, yazılı raporları anlama ve sunum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Tasarım ve üretim raporları hazırlayabilme, açık ve anlaşılır talimat verme ve alma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Yaşam boyu öğrenmenin gerekliliği bilinci; bilgiye erişebilme, bilim ve teknolojideki gelişmeleri izleme ve kendini sürekli yenileme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 xml:space="preserve">Mesleki ve etik sorumluluk bilinci.  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Proje yönetimi ile risk yönetimi ve değişiklik yönetimi gibi iş hayatındaki uygulamalar hakkında bilgi.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 xml:space="preserve"> Girişimcilik ve yenilikçilik konularında farkındalık ve sürdürülebilir kalkınma hakkında bilgi.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Mühendislik uygulamalarının evrensel ve toplumsal boyutlarda sağlık, çevre ve güvenlik üzerindeki etkileri ile çağın sorunları hakkında bilgi.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Mühendislik çözümlerinin hukuksal sonuçları konusunda farkındalık bilinci.</w:t>
            </w:r>
          </w:p>
          <w:p w:rsidR="00800488" w:rsidRPr="00B46A60" w:rsidRDefault="0003663E" w:rsidP="00664341">
            <w:pPr>
              <w:pStyle w:val="ListeParagraf"/>
              <w:numPr>
                <w:ilvl w:val="0"/>
                <w:numId w:val="4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Mühendislik uygulamalarında kullanılan standartlar hakkında bilgi</w:t>
            </w:r>
          </w:p>
        </w:tc>
      </w:tr>
      <w:tr w:rsidR="00800488" w:rsidRPr="00B46A6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lastRenderedPageBreak/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800488" w:rsidP="0074081A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</w:p>
        </w:tc>
      </w:tr>
      <w:tr w:rsidR="00800488" w:rsidRPr="00B46A6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4215F5" w:rsidRPr="00B46A60" w:rsidRDefault="004215F5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 xml:space="preserve">: </w:t>
            </w:r>
            <w:r w:rsidR="00367A27" w:rsidRPr="00B46A60">
              <w:rPr>
                <w:sz w:val="20"/>
                <w:szCs w:val="20"/>
              </w:rPr>
              <w:t>İlk toplantı, laboratuvar güvenliği ve l</w:t>
            </w:r>
            <w:r w:rsidRPr="00B46A60">
              <w:rPr>
                <w:sz w:val="20"/>
                <w:szCs w:val="20"/>
              </w:rPr>
              <w:t>aboratuvar</w:t>
            </w:r>
            <w:r w:rsidR="00367A27" w:rsidRPr="00B46A60">
              <w:rPr>
                <w:sz w:val="20"/>
                <w:szCs w:val="20"/>
              </w:rPr>
              <w:t xml:space="preserve">  laboratuvar hakkında genel bilgiler.</w:t>
            </w:r>
          </w:p>
          <w:p w:rsidR="00800488" w:rsidRPr="00B46A60" w:rsidRDefault="00800488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="00D74D25" w:rsidRPr="00B46A60">
              <w:rPr>
                <w:sz w:val="20"/>
                <w:szCs w:val="20"/>
              </w:rPr>
              <w:t xml:space="preserve">: </w:t>
            </w:r>
            <w:r w:rsidR="00953083" w:rsidRPr="00B46A60">
              <w:rPr>
                <w:sz w:val="20"/>
                <w:szCs w:val="20"/>
              </w:rPr>
              <w:t>I.Grup Katyonların nicel sistematik analizi, ayrılması ve tanınma tepkimelerinin incelenmesi.</w:t>
            </w:r>
          </w:p>
          <w:p w:rsidR="00953083" w:rsidRPr="00B46A60" w:rsidRDefault="00953083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II. Grup Katyonların nicel sistematik analizi, ayrılması ve tanınma tepkimelerinin incelenmesi.</w:t>
            </w:r>
          </w:p>
          <w:p w:rsidR="00953083" w:rsidRPr="00B46A60" w:rsidRDefault="00953083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III. Grup Katyonların nicel sistematik analizi, ayrılması ve tanınma tepkimelerinin incelenmesi.</w:t>
            </w:r>
          </w:p>
          <w:p w:rsidR="00953083" w:rsidRPr="00B46A60" w:rsidRDefault="00953083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IV ve V. Grup Katyonların nicel sistematik analizi, ayrılması ve tanınma tepkimelerinin incelenmesi.</w:t>
            </w:r>
          </w:p>
          <w:p w:rsidR="00953083" w:rsidRPr="00B46A60" w:rsidRDefault="00953083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Genel Katyonların nicel sistematik analizi, ayrılması ve tanınma tepkimelerinin incelenmesi.</w:t>
            </w:r>
          </w:p>
          <w:p w:rsidR="00367A27" w:rsidRPr="00B46A60" w:rsidRDefault="00367A27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TELAFİ(Katyonların nicel sistematik analizi)</w:t>
            </w:r>
          </w:p>
          <w:p w:rsidR="000C2F17" w:rsidRPr="00B46A60" w:rsidRDefault="000C2F17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Asit-</w:t>
            </w:r>
            <w:r w:rsidR="00D64613">
              <w:rPr>
                <w:sz w:val="20"/>
                <w:szCs w:val="20"/>
              </w:rPr>
              <w:t xml:space="preserve"> baz nötralizasyon titrasyonu (</w:t>
            </w:r>
            <w:r w:rsidRPr="00B46A60">
              <w:rPr>
                <w:sz w:val="20"/>
                <w:szCs w:val="20"/>
              </w:rPr>
              <w:t>Sirkede asetik asit tayini)</w:t>
            </w:r>
          </w:p>
          <w:p w:rsidR="009753F4" w:rsidRPr="00B46A60" w:rsidRDefault="000C2F17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Çöktürme Titrasyonu (Volhard yöntemi ile klorür tayini)</w:t>
            </w:r>
          </w:p>
          <w:p w:rsidR="009753F4" w:rsidRPr="00B46A60" w:rsidRDefault="009753F4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 xml:space="preserve">: </w:t>
            </w:r>
            <w:r w:rsidR="000C2F17" w:rsidRPr="00B46A60">
              <w:rPr>
                <w:sz w:val="20"/>
                <w:szCs w:val="20"/>
              </w:rPr>
              <w:t>EDTA</w:t>
            </w:r>
            <w:r w:rsidRPr="00B46A60">
              <w:rPr>
                <w:sz w:val="20"/>
                <w:szCs w:val="20"/>
              </w:rPr>
              <w:t xml:space="preserve"> ile kompleksimetrik titrasyon (</w:t>
            </w:r>
            <w:r w:rsidR="000C2F17" w:rsidRPr="00B46A60">
              <w:rPr>
                <w:sz w:val="20"/>
                <w:szCs w:val="20"/>
              </w:rPr>
              <w:t>Suda sertlik tayini)</w:t>
            </w:r>
          </w:p>
          <w:p w:rsidR="009753F4" w:rsidRPr="00B46A60" w:rsidRDefault="009753F4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 xml:space="preserve">: </w:t>
            </w:r>
            <w:r w:rsidR="000C2F17" w:rsidRPr="00B46A60">
              <w:rPr>
                <w:sz w:val="20"/>
                <w:szCs w:val="20"/>
              </w:rPr>
              <w:t>Redoks Titrasyonu</w:t>
            </w:r>
            <w:r w:rsidRPr="00B46A60">
              <w:rPr>
                <w:sz w:val="20"/>
                <w:szCs w:val="20"/>
              </w:rPr>
              <w:t xml:space="preserve"> (</w:t>
            </w:r>
            <w:r w:rsidR="000C2F17" w:rsidRPr="00B46A60">
              <w:rPr>
                <w:sz w:val="20"/>
                <w:szCs w:val="20"/>
              </w:rPr>
              <w:t>KMnO</w:t>
            </w:r>
            <w:r w:rsidR="000C2F17" w:rsidRPr="00B46A60">
              <w:rPr>
                <w:sz w:val="20"/>
                <w:szCs w:val="20"/>
                <w:vertAlign w:val="subscript"/>
              </w:rPr>
              <w:t>4</w:t>
            </w:r>
            <w:r w:rsidRPr="00B46A60">
              <w:rPr>
                <w:sz w:val="20"/>
                <w:szCs w:val="20"/>
              </w:rPr>
              <w:t xml:space="preserve"> ile okzalat ve Ca tayini)</w:t>
            </w:r>
          </w:p>
          <w:p w:rsidR="009753F4" w:rsidRPr="00B46A60" w:rsidRDefault="00500F1C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 xml:space="preserve">: </w:t>
            </w:r>
            <w:r w:rsidR="009753F4" w:rsidRPr="00B46A60">
              <w:rPr>
                <w:sz w:val="20"/>
                <w:szCs w:val="20"/>
              </w:rPr>
              <w:t xml:space="preserve"> </w:t>
            </w:r>
            <w:r w:rsidR="000C2F17" w:rsidRPr="00B46A60">
              <w:rPr>
                <w:sz w:val="20"/>
                <w:szCs w:val="20"/>
              </w:rPr>
              <w:t>Iyodometrik titrasyon</w:t>
            </w:r>
            <w:r w:rsidR="009753F4" w:rsidRPr="00B46A60">
              <w:rPr>
                <w:sz w:val="20"/>
                <w:szCs w:val="20"/>
              </w:rPr>
              <w:t xml:space="preserve"> </w:t>
            </w:r>
            <w:r w:rsidR="000C2F17" w:rsidRPr="00B46A60">
              <w:rPr>
                <w:sz w:val="20"/>
                <w:szCs w:val="20"/>
              </w:rPr>
              <w:t>(Cu tayini)</w:t>
            </w:r>
            <w:r w:rsidR="009753F4" w:rsidRPr="00B46A60">
              <w:rPr>
                <w:sz w:val="20"/>
                <w:szCs w:val="20"/>
              </w:rPr>
              <w:t>.</w:t>
            </w:r>
          </w:p>
          <w:p w:rsidR="00367A27" w:rsidRPr="00B46A60" w:rsidRDefault="00C50F3C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 TELAFİ( Nicel Analiz)</w:t>
            </w:r>
          </w:p>
          <w:p w:rsidR="00C50F3C" w:rsidRPr="00B46A60" w:rsidRDefault="00C50F3C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 TELAFİ( Nicel Analiz)</w:t>
            </w:r>
          </w:p>
        </w:tc>
      </w:tr>
      <w:tr w:rsidR="00800488" w:rsidRPr="00B46A60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Öğretim Faaliyetleri</w:t>
            </w:r>
          </w:p>
          <w:p w:rsidR="00800488" w:rsidRPr="00B46A60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B46A60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800488" w:rsidP="00A2570A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Haftalık uygulamalı ders saati</w:t>
            </w:r>
            <w:r w:rsidR="00037AF8" w:rsidRPr="00B46A60">
              <w:rPr>
                <w:sz w:val="20"/>
                <w:szCs w:val="20"/>
              </w:rPr>
              <w:t xml:space="preserve"> </w:t>
            </w:r>
          </w:p>
          <w:p w:rsidR="00800488" w:rsidRPr="00B46A60" w:rsidRDefault="00800488" w:rsidP="00A2570A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Okuma Faaliyetleri</w:t>
            </w:r>
            <w:r w:rsidR="00E84693" w:rsidRPr="00B46A60">
              <w:rPr>
                <w:sz w:val="20"/>
                <w:szCs w:val="20"/>
              </w:rPr>
              <w:t xml:space="preserve"> </w:t>
            </w:r>
          </w:p>
          <w:p w:rsidR="00800488" w:rsidRPr="00B46A60" w:rsidRDefault="00800488" w:rsidP="00A2570A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Ara sınav ve ara sınava hazırlık</w:t>
            </w:r>
            <w:r w:rsidR="00E84693" w:rsidRPr="00B46A60">
              <w:rPr>
                <w:sz w:val="20"/>
                <w:szCs w:val="20"/>
              </w:rPr>
              <w:t xml:space="preserve"> </w:t>
            </w:r>
          </w:p>
          <w:p w:rsidR="00800488" w:rsidRPr="00B46A60" w:rsidRDefault="00800488" w:rsidP="00D64613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Final sınavı ve final sınavına hazırlık</w:t>
            </w:r>
            <w:r w:rsidR="00E84693" w:rsidRPr="00B46A60">
              <w:rPr>
                <w:sz w:val="20"/>
                <w:szCs w:val="20"/>
              </w:rPr>
              <w:t xml:space="preserve"> </w:t>
            </w:r>
          </w:p>
        </w:tc>
      </w:tr>
      <w:tr w:rsidR="00800488" w:rsidRPr="00B46A60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B46A60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46A60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46A60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B46A6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500F1C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500F1C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800488" w:rsidRPr="00B46A6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B46A6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lastRenderedPageBreak/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B46A6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B46A6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500F1C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500F1C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B46A6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500F1C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500F1C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800488" w:rsidRPr="00B46A6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037AF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B46A6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037AF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B46A6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B46A60" w:rsidRDefault="00800488" w:rsidP="0074081A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</w:p>
        </w:tc>
      </w:tr>
      <w:tr w:rsidR="00800488" w:rsidRPr="00B46A60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867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398"/>
              <w:gridCol w:w="729"/>
              <w:gridCol w:w="826"/>
              <w:gridCol w:w="878"/>
            </w:tblGrid>
            <w:tr w:rsidR="00800488" w:rsidRPr="00B46A60" w:rsidTr="00D64613">
              <w:trPr>
                <w:trHeight w:val="750"/>
                <w:jc w:val="center"/>
              </w:trPr>
              <w:tc>
                <w:tcPr>
                  <w:tcW w:w="2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46A60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46A60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46A60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46A60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D64613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613" w:rsidRPr="00B46A60" w:rsidRDefault="00D64613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B46A60" w:rsidRDefault="00D64613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D64613">
                  <w:r w:rsidRPr="00727494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D64613">
                  <w:r w:rsidRPr="00727494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1</w:t>
                  </w:r>
                  <w:r w:rsidR="003D5C01" w:rsidRPr="00B46A6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3D5C01" w:rsidRPr="00B46A60">
                    <w:rPr>
                      <w:sz w:val="18"/>
                      <w:szCs w:val="18"/>
                    </w:rPr>
                    <w:t>48</w:t>
                  </w:r>
                </w:p>
              </w:tc>
            </w:tr>
            <w:tr w:rsidR="00800488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D64613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613" w:rsidRPr="00B46A60" w:rsidRDefault="00D64613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D64613"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D64613"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D64613"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D64613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613" w:rsidRPr="00B46A60" w:rsidRDefault="00D64613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D64613"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D64613"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D64613"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D64613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613" w:rsidRPr="00B46A60" w:rsidRDefault="00D64613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D64613"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D64613"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D64613"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D64613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613" w:rsidRPr="00B46A60" w:rsidRDefault="00D64613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D64613"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D64613"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D64613"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D64613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613" w:rsidRPr="00B46A60" w:rsidRDefault="00D64613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D64613"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D64613"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D64613"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3D5C01" w:rsidRPr="00B46A6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3D5C01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037AF8" w:rsidRPr="00B46A6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3D5C01" w:rsidRPr="00B46A6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3D5C01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3</w:t>
                  </w:r>
                </w:p>
              </w:tc>
            </w:tr>
            <w:tr w:rsidR="00D64613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613" w:rsidRPr="00B46A60" w:rsidRDefault="00D64613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D64613">
                  <w:r w:rsidRPr="00B15095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D64613">
                  <w:r w:rsidRPr="00B15095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D64613">
                  <w:r w:rsidRPr="00B15095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037AF8" w:rsidRPr="00B46A60">
                    <w:rPr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037AF8" w:rsidRPr="00B46A60">
                    <w:rPr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3D5C01" w:rsidRPr="00B46A60">
                    <w:rPr>
                      <w:sz w:val="18"/>
                      <w:szCs w:val="18"/>
                    </w:rPr>
                    <w:t>58</w:t>
                  </w:r>
                </w:p>
              </w:tc>
            </w:tr>
            <w:tr w:rsidR="00800488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2,</w:t>
                  </w:r>
                  <w:r w:rsidR="003D5C01" w:rsidRPr="00B46A60">
                    <w:rPr>
                      <w:sz w:val="18"/>
                      <w:szCs w:val="18"/>
                    </w:rPr>
                    <w:t>32</w:t>
                  </w:r>
                </w:p>
              </w:tc>
            </w:tr>
            <w:tr w:rsidR="00800488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500F1C" w:rsidP="00D6461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2</w:t>
                  </w:r>
                  <w:r w:rsidR="003D5C01" w:rsidRPr="00B46A60">
                    <w:rPr>
                      <w:sz w:val="18"/>
                      <w:szCs w:val="18"/>
                    </w:rPr>
                    <w:t>,0</w:t>
                  </w:r>
                </w:p>
              </w:tc>
            </w:tr>
          </w:tbl>
          <w:p w:rsidR="00800488" w:rsidRPr="00B46A60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B46A60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974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401"/>
              <w:gridCol w:w="2870"/>
              <w:gridCol w:w="291"/>
              <w:gridCol w:w="326"/>
              <w:gridCol w:w="326"/>
              <w:gridCol w:w="291"/>
              <w:gridCol w:w="326"/>
            </w:tblGrid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</w:p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Disiplin içi takımlarda etkin biçimde çalışabilme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95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lastRenderedPageBreak/>
                    <w:t>7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</w:p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Çok disiplinli takımlarda etkin biçimde çalışabilme becerisi.</w:t>
                  </w:r>
                </w:p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</w:p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  <w:r w:rsidRPr="00F07CD5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Mesleki ve etik sorumluluk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D6461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B46A60" w:rsidRDefault="00800488" w:rsidP="0074081A">
            <w:pPr>
              <w:rPr>
                <w:sz w:val="20"/>
                <w:szCs w:val="20"/>
              </w:rPr>
            </w:pPr>
          </w:p>
        </w:tc>
      </w:tr>
      <w:tr w:rsidR="00800488" w:rsidRPr="00B46A60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FB7500" w:rsidRPr="00B46A60" w:rsidRDefault="00FB7500" w:rsidP="00FB7500">
            <w:pPr>
              <w:pStyle w:val="ListeParagraf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Öğretim Elemanlarının Adı-Soyadı ve E-posta adresi:</w:t>
            </w:r>
          </w:p>
          <w:p w:rsidR="00FB7500" w:rsidRPr="00B46A60" w:rsidRDefault="00FB7500" w:rsidP="00FB7500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 xml:space="preserve"> Prof.Dr. Recai İNAM (rinam@gazi.edu.tr)</w:t>
            </w:r>
          </w:p>
          <w:p w:rsidR="00FB7500" w:rsidRPr="00B46A60" w:rsidRDefault="00FB7500" w:rsidP="00FB7500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Doç.Dr. Halit ARSLAN(halit@gazi.edu.tr)</w:t>
            </w:r>
          </w:p>
          <w:p w:rsidR="00800488" w:rsidRPr="00B46A60" w:rsidRDefault="00FB7500" w:rsidP="00B46A60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Doç.Dr. Özcan Yalçınkaya(</w:t>
            </w:r>
            <w:r w:rsidR="00685E75" w:rsidRPr="00B46A60">
              <w:rPr>
                <w:sz w:val="20"/>
                <w:szCs w:val="20"/>
              </w:rPr>
              <w:t>oyalcinkaya</w:t>
            </w:r>
            <w:r w:rsidRPr="00B46A60">
              <w:rPr>
                <w:sz w:val="20"/>
                <w:szCs w:val="20"/>
              </w:rPr>
              <w:t xml:space="preserve">@gazi.edu.tr) </w:t>
            </w:r>
          </w:p>
        </w:tc>
      </w:tr>
    </w:tbl>
    <w:p w:rsidR="00800488" w:rsidRPr="00B46A60" w:rsidRDefault="00800488" w:rsidP="00800488">
      <w:pPr>
        <w:rPr>
          <w:i/>
        </w:rPr>
      </w:pPr>
    </w:p>
    <w:p w:rsidR="00800488" w:rsidRPr="00B46A60" w:rsidRDefault="00800488" w:rsidP="00800488">
      <w:pPr>
        <w:spacing w:after="160" w:line="259" w:lineRule="auto"/>
        <w:rPr>
          <w:i/>
        </w:rPr>
      </w:pPr>
    </w:p>
    <w:p w:rsidR="00800488" w:rsidRPr="00B46A60" w:rsidRDefault="00800488" w:rsidP="00800488">
      <w:pPr>
        <w:spacing w:after="160" w:line="259" w:lineRule="auto"/>
        <w:rPr>
          <w:i/>
        </w:rPr>
      </w:pPr>
    </w:p>
    <w:p w:rsidR="00831005" w:rsidRPr="00B46A60" w:rsidRDefault="00D64613"/>
    <w:sectPr w:rsidR="00831005" w:rsidRPr="00B46A60" w:rsidSect="00BB40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Tahoma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1F66FFDC"/>
    <w:lvl w:ilvl="0" w:tplc="24ECC9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200CB"/>
    <w:multiLevelType w:val="hybridMultilevel"/>
    <w:tmpl w:val="1A30F05C"/>
    <w:lvl w:ilvl="0" w:tplc="9B34A14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D391A6B"/>
    <w:multiLevelType w:val="hybridMultilevel"/>
    <w:tmpl w:val="72083AC4"/>
    <w:lvl w:ilvl="0" w:tplc="A1F6D694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800488"/>
    <w:rsid w:val="000065C4"/>
    <w:rsid w:val="00020318"/>
    <w:rsid w:val="0003663E"/>
    <w:rsid w:val="00037AF8"/>
    <w:rsid w:val="00053071"/>
    <w:rsid w:val="00055B75"/>
    <w:rsid w:val="000C2F17"/>
    <w:rsid w:val="000D26F0"/>
    <w:rsid w:val="000F45AA"/>
    <w:rsid w:val="001248E4"/>
    <w:rsid w:val="001B3FE5"/>
    <w:rsid w:val="00245039"/>
    <w:rsid w:val="00287F67"/>
    <w:rsid w:val="00346B27"/>
    <w:rsid w:val="00367A27"/>
    <w:rsid w:val="003779DD"/>
    <w:rsid w:val="003D5C01"/>
    <w:rsid w:val="003F6E26"/>
    <w:rsid w:val="004215F5"/>
    <w:rsid w:val="00500F1C"/>
    <w:rsid w:val="00536F48"/>
    <w:rsid w:val="00566F87"/>
    <w:rsid w:val="005B685B"/>
    <w:rsid w:val="00664341"/>
    <w:rsid w:val="006715DD"/>
    <w:rsid w:val="00685E75"/>
    <w:rsid w:val="006C6C2D"/>
    <w:rsid w:val="007032D9"/>
    <w:rsid w:val="007A6C80"/>
    <w:rsid w:val="007C3FB5"/>
    <w:rsid w:val="007F4409"/>
    <w:rsid w:val="00800488"/>
    <w:rsid w:val="0083677A"/>
    <w:rsid w:val="00857EE4"/>
    <w:rsid w:val="00882AB0"/>
    <w:rsid w:val="00953083"/>
    <w:rsid w:val="009753F4"/>
    <w:rsid w:val="00A0641B"/>
    <w:rsid w:val="00A2195F"/>
    <w:rsid w:val="00A2570A"/>
    <w:rsid w:val="00AC4330"/>
    <w:rsid w:val="00AC5381"/>
    <w:rsid w:val="00AF115C"/>
    <w:rsid w:val="00B46A60"/>
    <w:rsid w:val="00BA202B"/>
    <w:rsid w:val="00BB404C"/>
    <w:rsid w:val="00BD126D"/>
    <w:rsid w:val="00C156FC"/>
    <w:rsid w:val="00C4656C"/>
    <w:rsid w:val="00C50F3C"/>
    <w:rsid w:val="00D54A80"/>
    <w:rsid w:val="00D64613"/>
    <w:rsid w:val="00D74D25"/>
    <w:rsid w:val="00DA4814"/>
    <w:rsid w:val="00E57479"/>
    <w:rsid w:val="00E84693"/>
    <w:rsid w:val="00ED258E"/>
    <w:rsid w:val="00ED7139"/>
    <w:rsid w:val="00F117C8"/>
    <w:rsid w:val="00FB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7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7</cp:revision>
  <dcterms:created xsi:type="dcterms:W3CDTF">2018-06-06T11:58:00Z</dcterms:created>
  <dcterms:modified xsi:type="dcterms:W3CDTF">2018-08-14T12:10:00Z</dcterms:modified>
</cp:coreProperties>
</file>